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B67A7" w14:textId="38204D4C" w:rsidR="008C69A0" w:rsidRPr="009706DD" w:rsidRDefault="00BB6923" w:rsidP="008C69A0">
      <w:pPr>
        <w:pStyle w:val="ab"/>
        <w:spacing w:line="308" w:lineRule="exact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D05BAE">
        <w:rPr>
          <w:rFonts w:ascii="ＭＳ ゴシック" w:eastAsia="ＭＳ ゴシック" w:hAnsi="ＭＳ ゴシック"/>
          <w:b/>
          <w:bCs/>
          <w:sz w:val="26"/>
          <w:szCs w:val="26"/>
        </w:rPr>
        <w:t xml:space="preserve">　</w:t>
      </w:r>
      <w:r w:rsidR="002963FD" w:rsidRPr="00D05BAE">
        <w:rPr>
          <w:rFonts w:ascii="ＭＳ ゴシック" w:eastAsia="ＭＳ ゴシック" w:hAnsi="ＭＳ ゴシック"/>
          <w:b/>
          <w:bCs/>
          <w:sz w:val="26"/>
          <w:szCs w:val="26"/>
        </w:rPr>
        <w:t>令</w:t>
      </w:r>
      <w:r w:rsidR="002963FD" w:rsidRPr="009706DD">
        <w:rPr>
          <w:rFonts w:ascii="ＭＳ ゴシック" w:eastAsia="ＭＳ ゴシック" w:hAnsi="ＭＳ ゴシック"/>
          <w:b/>
          <w:bCs/>
          <w:sz w:val="26"/>
          <w:szCs w:val="26"/>
        </w:rPr>
        <w:t>和</w:t>
      </w:r>
      <w:r w:rsidR="001971FC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７</w:t>
      </w:r>
      <w:r w:rsidR="008C69A0" w:rsidRPr="009706DD">
        <w:rPr>
          <w:rFonts w:ascii="ＭＳ ゴシック" w:eastAsia="ＭＳ ゴシック" w:hAnsi="ＭＳ ゴシック" w:hint="eastAsia"/>
          <w:b/>
          <w:bCs/>
          <w:sz w:val="26"/>
          <w:szCs w:val="26"/>
        </w:rPr>
        <w:t>年度</w:t>
      </w:r>
    </w:p>
    <w:p w14:paraId="35B45134" w14:textId="47E9160A" w:rsidR="008C69A0" w:rsidRPr="003971F0" w:rsidRDefault="00A31281" w:rsidP="008C69A0">
      <w:pPr>
        <w:pStyle w:val="ab"/>
        <w:spacing w:line="308" w:lineRule="exact"/>
        <w:jc w:val="center"/>
        <w:rPr>
          <w:rFonts w:ascii="ＭＳ ゴシック" w:eastAsia="ＭＳ ゴシック" w:hAnsi="ＭＳ ゴシック"/>
          <w:b/>
          <w:spacing w:val="0"/>
          <w:sz w:val="26"/>
          <w:szCs w:val="26"/>
        </w:rPr>
      </w:pPr>
      <w:r w:rsidRPr="003971F0">
        <w:rPr>
          <w:rFonts w:ascii="ＭＳ ゴシック" w:eastAsia="ＭＳ ゴシック" w:hAnsi="ＭＳ ゴシック" w:hint="eastAsia"/>
          <w:b/>
          <w:bCs/>
          <w:sz w:val="26"/>
          <w:szCs w:val="26"/>
        </w:rPr>
        <w:t>一般</w:t>
      </w:r>
      <w:r w:rsidR="008C69A0" w:rsidRPr="003971F0">
        <w:rPr>
          <w:rFonts w:ascii="ＭＳ ゴシック" w:eastAsia="ＭＳ ゴシック" w:hAnsi="ＭＳ ゴシック" w:hint="eastAsia"/>
          <w:b/>
          <w:bCs/>
          <w:sz w:val="26"/>
          <w:szCs w:val="26"/>
        </w:rPr>
        <w:t>財団法人</w:t>
      </w:r>
      <w:r w:rsidR="008C69A0" w:rsidRPr="003971F0">
        <w:rPr>
          <w:rFonts w:ascii="ＭＳ ゴシック" w:eastAsia="ＭＳ ゴシック" w:hAnsi="ＭＳ ゴシック" w:hint="eastAsia"/>
          <w:b/>
          <w:spacing w:val="0"/>
          <w:sz w:val="26"/>
          <w:szCs w:val="26"/>
        </w:rPr>
        <w:t xml:space="preserve"> </w:t>
      </w:r>
      <w:r w:rsidR="008C69A0" w:rsidRPr="003971F0">
        <w:rPr>
          <w:rFonts w:ascii="ＭＳ ゴシック" w:eastAsia="ＭＳ ゴシック" w:hAnsi="ＭＳ ゴシック" w:hint="eastAsia"/>
          <w:b/>
          <w:sz w:val="26"/>
          <w:szCs w:val="26"/>
        </w:rPr>
        <w:t>青葉工学振興会奨学金募集要項</w:t>
      </w:r>
    </w:p>
    <w:p w14:paraId="39083FA3" w14:textId="30168947" w:rsidR="00E12018" w:rsidRDefault="008C69A0" w:rsidP="00E677A6">
      <w:pPr>
        <w:pStyle w:val="ab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3971F0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（外国人留学生対象）</w:t>
      </w:r>
    </w:p>
    <w:p w14:paraId="6B9D3897" w14:textId="77777777" w:rsidR="00B46E99" w:rsidRPr="003971F0" w:rsidRDefault="00B46E99" w:rsidP="00B46E99">
      <w:pPr>
        <w:pStyle w:val="ab"/>
        <w:rPr>
          <w:rFonts w:ascii="ＭＳ ゴシック" w:eastAsia="ＭＳ ゴシック" w:hAnsi="ＭＳ ゴシック"/>
          <w:b/>
          <w:spacing w:val="0"/>
          <w:sz w:val="26"/>
          <w:szCs w:val="26"/>
        </w:rPr>
      </w:pPr>
    </w:p>
    <w:p w14:paraId="5BE731DF" w14:textId="77A12CAA" w:rsidR="00A31281" w:rsidRPr="003971F0" w:rsidRDefault="00A31281" w:rsidP="000E2EFB">
      <w:pPr>
        <w:pStyle w:val="ab"/>
        <w:ind w:left="240" w:hangingChars="100" w:hanging="240"/>
        <w:rPr>
          <w:rFonts w:ascii="ＭＳ ゴシック" w:eastAsia="ＭＳ ゴシック" w:hAnsi="ＭＳ ゴシック"/>
        </w:rPr>
      </w:pPr>
      <w:r w:rsidRPr="003971F0">
        <w:rPr>
          <w:rFonts w:ascii="ＭＳ ゴシック" w:eastAsia="ＭＳ ゴシック" w:hAnsi="ＭＳ ゴシック" w:hint="eastAsia"/>
          <w:spacing w:val="0"/>
        </w:rPr>
        <w:t xml:space="preserve">　　一般</w:t>
      </w:r>
      <w:r w:rsidRPr="003971F0">
        <w:rPr>
          <w:rFonts w:ascii="ＭＳ ゴシック" w:eastAsia="ＭＳ ゴシック" w:hAnsi="ＭＳ ゴシック" w:hint="eastAsia"/>
        </w:rPr>
        <w:t>財団法人青葉工学振興会</w:t>
      </w:r>
      <w:r w:rsidR="00637410" w:rsidRPr="003971F0">
        <w:rPr>
          <w:rFonts w:ascii="ＭＳ ゴシック" w:eastAsia="ＭＳ ゴシック" w:hAnsi="ＭＳ ゴシック" w:hint="eastAsia"/>
        </w:rPr>
        <w:t>外国人留学生</w:t>
      </w:r>
      <w:r w:rsidRPr="003971F0">
        <w:rPr>
          <w:rFonts w:ascii="ＭＳ ゴシック" w:eastAsia="ＭＳ ゴシック" w:hAnsi="ＭＳ ゴシック" w:hint="eastAsia"/>
        </w:rPr>
        <w:t>奨学金給付規程</w:t>
      </w:r>
      <w:r w:rsidRPr="003971F0">
        <w:rPr>
          <w:rFonts w:ascii="ＭＳ ゴシック" w:eastAsia="ＭＳ ゴシック" w:hAnsi="ＭＳ ゴシック" w:cs="Times New Roman"/>
        </w:rPr>
        <w:t>(</w:t>
      </w:r>
      <w:r w:rsidRPr="003971F0">
        <w:rPr>
          <w:rFonts w:ascii="ＭＳ ゴシック" w:eastAsia="ＭＳ ゴシック" w:hAnsi="ＭＳ ゴシック" w:hint="eastAsia"/>
        </w:rPr>
        <w:t>平成２</w:t>
      </w:r>
      <w:r w:rsidR="00FC1C3A" w:rsidRPr="003971F0">
        <w:rPr>
          <w:rFonts w:ascii="ＭＳ ゴシック" w:eastAsia="ＭＳ ゴシック" w:hAnsi="ＭＳ ゴシック" w:hint="eastAsia"/>
        </w:rPr>
        <w:t>０</w:t>
      </w:r>
      <w:r w:rsidRPr="003971F0">
        <w:rPr>
          <w:rFonts w:ascii="ＭＳ ゴシック" w:eastAsia="ＭＳ ゴシック" w:hAnsi="ＭＳ ゴシック" w:hint="eastAsia"/>
        </w:rPr>
        <w:t>年</w:t>
      </w:r>
      <w:r w:rsidR="00FC1C3A" w:rsidRPr="003971F0">
        <w:rPr>
          <w:rFonts w:ascii="ＭＳ ゴシック" w:eastAsia="ＭＳ ゴシック" w:hAnsi="ＭＳ ゴシック" w:hint="eastAsia"/>
        </w:rPr>
        <w:t>４</w:t>
      </w:r>
      <w:r w:rsidRPr="003971F0">
        <w:rPr>
          <w:rFonts w:ascii="ＭＳ ゴシック" w:eastAsia="ＭＳ ゴシック" w:hAnsi="ＭＳ ゴシック" w:hint="eastAsia"/>
        </w:rPr>
        <w:t>月１日制定</w:t>
      </w:r>
      <w:r w:rsidRPr="003971F0">
        <w:rPr>
          <w:rFonts w:ascii="ＭＳ ゴシック" w:eastAsia="ＭＳ ゴシック" w:hAnsi="ＭＳ ゴシック" w:cs="Times New Roman"/>
        </w:rPr>
        <w:t>)</w:t>
      </w:r>
      <w:r w:rsidRPr="003971F0">
        <w:rPr>
          <w:rFonts w:ascii="ＭＳ ゴシック" w:eastAsia="ＭＳ ゴシック" w:hAnsi="ＭＳ ゴシック" w:hint="eastAsia"/>
        </w:rPr>
        <w:t>第５条に基づき、募集要項を下記のように定め募集致します。</w:t>
      </w:r>
    </w:p>
    <w:p w14:paraId="4F71313F" w14:textId="77777777" w:rsidR="002E0BF6" w:rsidRPr="003971F0" w:rsidRDefault="002E0BF6" w:rsidP="00A31281">
      <w:pPr>
        <w:ind w:firstLineChars="300" w:firstLine="723"/>
        <w:rPr>
          <w:rFonts w:ascii="ＭＳ ゴシック" w:eastAsia="ＭＳ ゴシック" w:hAnsi="ＭＳ ゴシック"/>
          <w:b/>
          <w:sz w:val="22"/>
          <w:szCs w:val="22"/>
        </w:rPr>
      </w:pPr>
      <w:r w:rsidRPr="003971F0">
        <w:rPr>
          <w:rFonts w:ascii="ＭＳ ゴシック" w:eastAsia="ＭＳ ゴシック" w:hAnsi="ＭＳ ゴシック" w:hint="eastAsia"/>
          <w:b/>
          <w:sz w:val="22"/>
          <w:szCs w:val="22"/>
        </w:rPr>
        <w:t>［対　象</w:t>
      </w:r>
      <w:r w:rsidRPr="003971F0">
        <w:rPr>
          <w:rFonts w:ascii="ＭＳ ゴシック" w:eastAsia="ＭＳ ゴシック" w:hAnsi="ＭＳ ゴシック"/>
          <w:b/>
          <w:sz w:val="22"/>
          <w:szCs w:val="22"/>
        </w:rPr>
        <w:t>］</w:t>
      </w:r>
    </w:p>
    <w:p w14:paraId="447B13AE" w14:textId="235E57C3" w:rsidR="00611F72" w:rsidRPr="00B46E99" w:rsidRDefault="002C76BF" w:rsidP="00BE78C3">
      <w:pPr>
        <w:ind w:left="960" w:hangingChars="400" w:hanging="960"/>
        <w:jc w:val="left"/>
        <w:rPr>
          <w:rFonts w:ascii="ＭＳ ゴシック" w:eastAsia="ＭＳ ゴシック" w:hAnsi="ＭＳ ゴシック"/>
          <w:sz w:val="20"/>
          <w:szCs w:val="20"/>
          <w:u w:val="double" w:color="FF0000"/>
        </w:rPr>
      </w:pPr>
      <w:r w:rsidRPr="003971F0">
        <w:rPr>
          <w:rFonts w:ascii="ＭＳ ゴシック" w:eastAsia="ＭＳ ゴシック" w:hAnsi="ＭＳ ゴシック" w:hint="eastAsia"/>
          <w:sz w:val="22"/>
          <w:szCs w:val="22"/>
        </w:rPr>
        <w:t xml:space="preserve">　　　　　東北大学の工学部・工学研究科、情報科学研究科、環境科学研究科、医工学研究科に在学する工学</w:t>
      </w:r>
      <w:r w:rsidRPr="00B46E99">
        <w:rPr>
          <w:rFonts w:ascii="ＭＳ ゴシック" w:eastAsia="ＭＳ ゴシック" w:hAnsi="ＭＳ ゴシック" w:hint="eastAsia"/>
          <w:sz w:val="22"/>
          <w:szCs w:val="22"/>
        </w:rPr>
        <w:t>系</w:t>
      </w:r>
      <w:r w:rsidR="006563E7" w:rsidRPr="00B46E99">
        <w:rPr>
          <w:rFonts w:ascii="ＭＳ ゴシック" w:eastAsia="ＭＳ ゴシック" w:hAnsi="ＭＳ ゴシック" w:hint="eastAsia"/>
          <w:sz w:val="22"/>
          <w:szCs w:val="22"/>
        </w:rPr>
        <w:t>私費</w:t>
      </w:r>
      <w:r w:rsidRPr="00B46E99">
        <w:rPr>
          <w:rFonts w:ascii="ＭＳ ゴシック" w:eastAsia="ＭＳ ゴシック" w:hAnsi="ＭＳ ゴシック" w:hint="eastAsia"/>
          <w:sz w:val="22"/>
          <w:szCs w:val="22"/>
        </w:rPr>
        <w:t>外国人留学生</w:t>
      </w:r>
      <w:r w:rsidR="00BE78C3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(</w:t>
      </w:r>
      <w:r w:rsidR="000E2EFB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青葉工学振興会</w:t>
      </w:r>
      <w:r w:rsidR="000A0DE7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奨学生となる者が他の</w:t>
      </w:r>
      <w:r w:rsidR="000E2EFB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大学院プログラム</w:t>
      </w:r>
      <w:r w:rsidR="00E677A6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又は経済支援機関</w:t>
      </w:r>
      <w:r w:rsidR="000E2EFB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等</w:t>
      </w:r>
      <w:r w:rsidR="00E677A6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(以下「</w:t>
      </w:r>
      <w:r w:rsidR="000A0DE7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支援</w:t>
      </w:r>
      <w:r w:rsidR="00E677A6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部署」と言う</w:t>
      </w:r>
      <w:r w:rsidR="00E677A6" w:rsidRPr="00B46E99">
        <w:rPr>
          <w:rFonts w:ascii="ＭＳ ゴシック" w:eastAsia="ＭＳ ゴシック" w:hAnsi="ＭＳ ゴシック"/>
          <w:sz w:val="20"/>
          <w:szCs w:val="20"/>
          <w:u w:val="double" w:color="FF0000"/>
        </w:rPr>
        <w:t>)</w:t>
      </w:r>
      <w:r w:rsidR="000A0DE7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から</w:t>
      </w:r>
      <w:r w:rsidR="00D92765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受給する</w:t>
      </w:r>
      <w:r w:rsidR="000E2EFB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経済的支援と併給しても差し支え無いと</w:t>
      </w:r>
      <w:r w:rsidR="000A0DE7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支援</w:t>
      </w:r>
      <w:r w:rsidR="00E677A6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部署</w:t>
      </w:r>
      <w:r w:rsidR="000E2EFB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が判断した者</w:t>
      </w:r>
      <w:r w:rsidR="000A0DE7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は</w:t>
      </w:r>
      <w:r w:rsidR="00D85773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対象とする。</w:t>
      </w:r>
      <w:r w:rsidR="00611F72" w:rsidRPr="00B46E99">
        <w:rPr>
          <w:rFonts w:ascii="ＭＳ ゴシック" w:eastAsia="ＭＳ ゴシック" w:hAnsi="ＭＳ ゴシック" w:hint="eastAsia"/>
          <w:sz w:val="20"/>
          <w:szCs w:val="20"/>
          <w:u w:val="double" w:color="FF0000"/>
        </w:rPr>
        <w:t>）</w:t>
      </w:r>
    </w:p>
    <w:p w14:paraId="40AED33A" w14:textId="77777777" w:rsidR="00302B41" w:rsidRPr="009706DD" w:rsidRDefault="00611F72" w:rsidP="00BE78C3">
      <w:pPr>
        <w:spacing w:before="240"/>
        <w:ind w:firstLineChars="300" w:firstLine="723"/>
        <w:rPr>
          <w:rFonts w:ascii="ＭＳ ゴシック" w:eastAsia="ＭＳ ゴシック" w:hAnsi="ＭＳ ゴシック"/>
          <w:b/>
          <w:sz w:val="22"/>
          <w:szCs w:val="22"/>
        </w:rPr>
      </w:pPr>
      <w:r w:rsidRPr="003971F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2E0BF6" w:rsidRPr="003971F0">
        <w:rPr>
          <w:rFonts w:ascii="ＭＳ ゴシック" w:eastAsia="ＭＳ ゴシック" w:hAnsi="ＭＳ ゴシック" w:hint="eastAsia"/>
          <w:b/>
          <w:sz w:val="22"/>
          <w:szCs w:val="22"/>
        </w:rPr>
        <w:t>[応</w:t>
      </w:r>
      <w:r w:rsidR="002E0BF6" w:rsidRPr="009706DD">
        <w:rPr>
          <w:rFonts w:ascii="ＭＳ ゴシック" w:eastAsia="ＭＳ ゴシック" w:hAnsi="ＭＳ ゴシック" w:hint="eastAsia"/>
          <w:b/>
          <w:sz w:val="22"/>
          <w:szCs w:val="22"/>
        </w:rPr>
        <w:t>募資格]</w:t>
      </w:r>
    </w:p>
    <w:p w14:paraId="0DEA29D2" w14:textId="7FF4274C" w:rsidR="00945128" w:rsidRPr="009706DD" w:rsidRDefault="00945128" w:rsidP="00A31281">
      <w:pPr>
        <w:ind w:firstLineChars="300" w:firstLine="720"/>
        <w:rPr>
          <w:rFonts w:ascii="ＭＳ ゴシック" w:eastAsia="ＭＳ ゴシック" w:hAnsi="ＭＳ ゴシック"/>
          <w:sz w:val="22"/>
          <w:szCs w:val="22"/>
        </w:rPr>
      </w:pPr>
      <w:r w:rsidRPr="009706D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963FD" w:rsidRPr="009706D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971FC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9706DD">
        <w:rPr>
          <w:rFonts w:ascii="ＭＳ ゴシック" w:eastAsia="ＭＳ ゴシック" w:hAnsi="ＭＳ ゴシック" w:hint="eastAsia"/>
          <w:sz w:val="22"/>
          <w:szCs w:val="22"/>
        </w:rPr>
        <w:t>年４月１日現在</w:t>
      </w:r>
    </w:p>
    <w:p w14:paraId="6B531748" w14:textId="77777777" w:rsidR="00D337FD" w:rsidRPr="009706DD" w:rsidRDefault="00D337FD" w:rsidP="00A31281">
      <w:pPr>
        <w:ind w:firstLineChars="600" w:firstLine="1440"/>
        <w:rPr>
          <w:rFonts w:ascii="ＭＳ ゴシック" w:eastAsia="ＭＳ ゴシック" w:hAnsi="ＭＳ ゴシック"/>
          <w:b/>
          <w:sz w:val="22"/>
          <w:szCs w:val="22"/>
        </w:rPr>
      </w:pPr>
      <w:r w:rsidRPr="009706DD">
        <w:rPr>
          <w:rFonts w:ascii="ＭＳ ゴシック" w:eastAsia="ＭＳ ゴシック" w:hAnsi="ＭＳ ゴシック" w:hint="eastAsia"/>
          <w:sz w:val="22"/>
          <w:szCs w:val="22"/>
        </w:rPr>
        <w:t>１）</w:t>
      </w:r>
      <w:r w:rsidR="001B7764" w:rsidRPr="009706DD">
        <w:rPr>
          <w:rFonts w:ascii="ＭＳ ゴシック" w:eastAsia="ＭＳ ゴシック" w:hAnsi="ＭＳ ゴシック" w:hint="eastAsia"/>
          <w:sz w:val="22"/>
          <w:szCs w:val="22"/>
        </w:rPr>
        <w:t>工学部</w:t>
      </w:r>
      <w:r w:rsidR="00D7567A" w:rsidRPr="009706DD">
        <w:rPr>
          <w:rFonts w:ascii="ＭＳ ゴシック" w:eastAsia="ＭＳ ゴシック" w:hAnsi="ＭＳ ゴシック" w:hint="eastAsia"/>
          <w:sz w:val="22"/>
          <w:szCs w:val="22"/>
        </w:rPr>
        <w:t>４年</w:t>
      </w:r>
      <w:r w:rsidR="00E55B2C" w:rsidRPr="009706DD">
        <w:rPr>
          <w:rFonts w:ascii="ＭＳ ゴシック" w:eastAsia="ＭＳ ゴシック" w:hAnsi="ＭＳ ゴシック" w:hint="eastAsia"/>
          <w:sz w:val="22"/>
          <w:szCs w:val="22"/>
        </w:rPr>
        <w:t>次</w:t>
      </w:r>
    </w:p>
    <w:p w14:paraId="3D976754" w14:textId="41E0A00E" w:rsidR="00FA79FE" w:rsidRPr="009706DD" w:rsidRDefault="00302B41" w:rsidP="00B46E99">
      <w:pPr>
        <w:ind w:firstLineChars="500" w:firstLine="1200"/>
        <w:rPr>
          <w:rFonts w:ascii="ＭＳ ゴシック" w:eastAsia="ＭＳ ゴシック" w:hAnsi="ＭＳ ゴシック"/>
          <w:b/>
          <w:sz w:val="22"/>
          <w:szCs w:val="22"/>
        </w:rPr>
      </w:pPr>
      <w:r w:rsidRPr="009706D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5762A1" w:rsidRPr="009706DD">
        <w:rPr>
          <w:rFonts w:ascii="ＭＳ ゴシック" w:eastAsia="ＭＳ ゴシック" w:hAnsi="ＭＳ ゴシック" w:hint="eastAsia"/>
          <w:sz w:val="22"/>
          <w:szCs w:val="22"/>
        </w:rPr>
        <w:t>２）</w:t>
      </w:r>
      <w:r w:rsidR="001B7764" w:rsidRPr="009706DD">
        <w:rPr>
          <w:rFonts w:ascii="ＭＳ ゴシック" w:eastAsia="ＭＳ ゴシック" w:hAnsi="ＭＳ ゴシック" w:hint="eastAsia"/>
          <w:sz w:val="22"/>
          <w:szCs w:val="22"/>
        </w:rPr>
        <w:t>博士前期課程</w:t>
      </w:r>
      <w:r w:rsidR="00E55B2C" w:rsidRPr="009706DD">
        <w:rPr>
          <w:rFonts w:ascii="ＭＳ ゴシック" w:eastAsia="ＭＳ ゴシック" w:hAnsi="ＭＳ ゴシック" w:hint="eastAsia"/>
          <w:sz w:val="22"/>
          <w:szCs w:val="22"/>
        </w:rPr>
        <w:t>２年次</w:t>
      </w:r>
      <w:r w:rsidR="009B641D" w:rsidRPr="009706DD">
        <w:rPr>
          <w:rFonts w:ascii="ＭＳ ゴシック" w:eastAsia="ＭＳ ゴシック" w:hAnsi="ＭＳ ゴシック" w:hint="eastAsia"/>
          <w:sz w:val="22"/>
          <w:szCs w:val="22"/>
        </w:rPr>
        <w:t>進級する者</w:t>
      </w:r>
    </w:p>
    <w:p w14:paraId="7463D103" w14:textId="0D489F99" w:rsidR="009B641D" w:rsidRPr="009706DD" w:rsidRDefault="009B641D" w:rsidP="00A31281">
      <w:pPr>
        <w:ind w:firstLineChars="300" w:firstLine="720"/>
        <w:rPr>
          <w:rFonts w:ascii="ＭＳ ゴシック" w:eastAsia="ＭＳ ゴシック" w:hAnsi="ＭＳ ゴシック"/>
          <w:sz w:val="22"/>
          <w:szCs w:val="22"/>
        </w:rPr>
      </w:pPr>
      <w:r w:rsidRPr="009706D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963FD" w:rsidRPr="009706D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971FC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9706DD">
        <w:rPr>
          <w:rFonts w:ascii="ＭＳ ゴシック" w:eastAsia="ＭＳ ゴシック" w:hAnsi="ＭＳ ゴシック" w:hint="eastAsia"/>
          <w:sz w:val="22"/>
          <w:szCs w:val="22"/>
        </w:rPr>
        <w:t>年１０月１日現在</w:t>
      </w:r>
    </w:p>
    <w:p w14:paraId="685D6065" w14:textId="0DC2077A" w:rsidR="00E12018" w:rsidRPr="009706DD" w:rsidRDefault="009B641D" w:rsidP="00B46E99">
      <w:pPr>
        <w:ind w:firstLineChars="500" w:firstLine="1200"/>
        <w:rPr>
          <w:rFonts w:ascii="ＭＳ ゴシック" w:eastAsia="ＭＳ ゴシック" w:hAnsi="ＭＳ ゴシック"/>
          <w:b/>
          <w:sz w:val="22"/>
          <w:szCs w:val="22"/>
        </w:rPr>
      </w:pPr>
      <w:r w:rsidRPr="009706DD">
        <w:rPr>
          <w:rFonts w:ascii="ＭＳ ゴシック" w:eastAsia="ＭＳ ゴシック" w:hAnsi="ＭＳ ゴシック" w:hint="eastAsia"/>
          <w:sz w:val="22"/>
          <w:szCs w:val="22"/>
        </w:rPr>
        <w:t xml:space="preserve">　１）博士前期課程２年次進級する者(１０月入学者)</w:t>
      </w:r>
    </w:p>
    <w:p w14:paraId="67A588F8" w14:textId="11100EDA" w:rsidR="00B46E99" w:rsidRPr="009706DD" w:rsidRDefault="00B46E99" w:rsidP="00B46E9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9706D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</w:p>
    <w:p w14:paraId="6147E838" w14:textId="77777777" w:rsidR="00D337FD" w:rsidRPr="009706DD" w:rsidRDefault="00D337FD" w:rsidP="00D337FD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9706D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302B41" w:rsidRPr="009706D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Pr="009706DD">
        <w:rPr>
          <w:rFonts w:ascii="ＭＳ ゴシック" w:eastAsia="ＭＳ ゴシック" w:hAnsi="ＭＳ ゴシック" w:hint="eastAsia"/>
          <w:b/>
          <w:sz w:val="22"/>
          <w:szCs w:val="22"/>
        </w:rPr>
        <w:t>[募集人数</w:t>
      </w:r>
      <w:r w:rsidRPr="009706DD">
        <w:rPr>
          <w:rFonts w:ascii="ＭＳ ゴシック" w:eastAsia="ＭＳ ゴシック" w:hAnsi="ＭＳ ゴシック"/>
          <w:b/>
          <w:sz w:val="22"/>
          <w:szCs w:val="22"/>
        </w:rPr>
        <w:t>]</w:t>
      </w:r>
    </w:p>
    <w:p w14:paraId="1EA48AE8" w14:textId="7FEE41A7" w:rsidR="00A31281" w:rsidRPr="009706DD" w:rsidRDefault="00D337FD" w:rsidP="00A31281">
      <w:pPr>
        <w:rPr>
          <w:rFonts w:ascii="ＭＳ ゴシック" w:eastAsia="ＭＳ ゴシック" w:hAnsi="ＭＳ ゴシック"/>
          <w:sz w:val="22"/>
          <w:szCs w:val="22"/>
        </w:rPr>
      </w:pPr>
      <w:r w:rsidRPr="009706D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   </w:t>
      </w:r>
      <w:r w:rsidRPr="009706DD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302B41" w:rsidRPr="009706DD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2A1799" w:rsidRPr="009706DD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B821E2" w:rsidRPr="009706DD">
        <w:rPr>
          <w:rFonts w:ascii="ＭＳ ゴシック" w:eastAsia="ＭＳ ゴシック" w:hAnsi="ＭＳ ゴシック" w:hint="eastAsia"/>
          <w:sz w:val="22"/>
          <w:szCs w:val="22"/>
        </w:rPr>
        <w:t>名以内</w:t>
      </w:r>
    </w:p>
    <w:p w14:paraId="2971A29A" w14:textId="77777777" w:rsidR="00D337FD" w:rsidRPr="009706DD" w:rsidRDefault="00302B41" w:rsidP="00BE78C3">
      <w:pPr>
        <w:spacing w:before="240"/>
        <w:ind w:firstLineChars="300" w:firstLine="723"/>
        <w:rPr>
          <w:rFonts w:ascii="ＭＳ ゴシック" w:eastAsia="ＭＳ ゴシック" w:hAnsi="ＭＳ ゴシック"/>
          <w:b/>
          <w:sz w:val="22"/>
          <w:szCs w:val="22"/>
        </w:rPr>
      </w:pPr>
      <w:r w:rsidRPr="009706DD">
        <w:rPr>
          <w:rFonts w:ascii="ＭＳ ゴシック" w:eastAsia="ＭＳ ゴシック" w:hAnsi="ＭＳ ゴシック" w:hint="eastAsia"/>
          <w:b/>
          <w:sz w:val="22"/>
          <w:szCs w:val="22"/>
        </w:rPr>
        <w:t>［奨学金の額および期間</w:t>
      </w:r>
      <w:r w:rsidRPr="009706DD">
        <w:rPr>
          <w:rFonts w:ascii="ＭＳ ゴシック" w:eastAsia="ＭＳ ゴシック" w:hAnsi="ＭＳ ゴシック"/>
          <w:b/>
          <w:sz w:val="22"/>
          <w:szCs w:val="22"/>
        </w:rPr>
        <w:t>］</w:t>
      </w:r>
    </w:p>
    <w:p w14:paraId="0777A9E4" w14:textId="77777777" w:rsidR="00BE78C3" w:rsidRPr="009706DD" w:rsidRDefault="00302B41" w:rsidP="00BE78C3">
      <w:pPr>
        <w:rPr>
          <w:rFonts w:ascii="ＭＳ ゴシック" w:eastAsia="ＭＳ ゴシック" w:hAnsi="ＭＳ ゴシック"/>
          <w:noProof/>
        </w:rPr>
      </w:pPr>
      <w:r w:rsidRPr="009706DD">
        <w:rPr>
          <w:rFonts w:ascii="ＭＳ ゴシック" w:eastAsia="ＭＳ ゴシック" w:hAnsi="ＭＳ ゴシック" w:hint="eastAsia"/>
          <w:sz w:val="22"/>
          <w:szCs w:val="22"/>
        </w:rPr>
        <w:t xml:space="preserve">    　　　 月額５万円を１年間</w:t>
      </w:r>
      <w:r w:rsidR="00945128" w:rsidRPr="009706DD">
        <w:rPr>
          <w:rFonts w:ascii="ＭＳ ゴシック" w:eastAsia="ＭＳ ゴシック" w:hAnsi="ＭＳ ゴシック" w:hint="eastAsia"/>
          <w:sz w:val="22"/>
          <w:szCs w:val="22"/>
        </w:rPr>
        <w:t>(給付は４半期ごと)</w:t>
      </w:r>
      <w:r w:rsidR="00BE78C3" w:rsidRPr="009706DD">
        <w:rPr>
          <w:rFonts w:ascii="ＭＳ ゴシック" w:eastAsia="ＭＳ ゴシック" w:hAnsi="ＭＳ ゴシック" w:hint="eastAsia"/>
          <w:noProof/>
        </w:rPr>
        <w:t xml:space="preserve"> </w:t>
      </w:r>
    </w:p>
    <w:p w14:paraId="14BD4F4C" w14:textId="77777777" w:rsidR="00BE78C3" w:rsidRPr="009706DD" w:rsidRDefault="00BE78C3" w:rsidP="00F72050">
      <w:pPr>
        <w:spacing w:after="240"/>
        <w:rPr>
          <w:rFonts w:ascii="ＭＳ ゴシック" w:eastAsia="ＭＳ ゴシック" w:hAnsi="ＭＳ ゴシック"/>
          <w:noProof/>
        </w:rPr>
      </w:pPr>
      <w:r w:rsidRPr="009706DD">
        <w:rPr>
          <w:rFonts w:ascii="ＭＳ ゴシック" w:eastAsia="ＭＳ ゴシック" w:hAnsi="ＭＳ ゴシック" w:hint="eastAsia"/>
          <w:noProof/>
        </w:rPr>
        <w:t xml:space="preserve">　　　　　　ただし、第１四半期は６月に給付</w:t>
      </w:r>
    </w:p>
    <w:p w14:paraId="3D97C451" w14:textId="77777777" w:rsidR="00BE78C3" w:rsidRPr="009706DD" w:rsidRDefault="00525EBC" w:rsidP="00BE78C3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9706D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ED2A7" wp14:editId="44241C32">
                <wp:simplePos x="0" y="0"/>
                <wp:positionH relativeFrom="column">
                  <wp:posOffset>6305550</wp:posOffset>
                </wp:positionH>
                <wp:positionV relativeFrom="paragraph">
                  <wp:posOffset>5781675</wp:posOffset>
                </wp:positionV>
                <wp:extent cx="914400" cy="447675"/>
                <wp:effectExtent l="723900" t="0" r="0" b="66675"/>
                <wp:wrapNone/>
                <wp:docPr id="2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447675"/>
                        </a:xfrm>
                        <a:prstGeom prst="wedgeRectCallout">
                          <a:avLst>
                            <a:gd name="adj1" fmla="val -124999"/>
                            <a:gd name="adj2" fmla="val 57992"/>
                          </a:avLst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F6DBD" w14:textId="77777777" w:rsidR="00BE78C3" w:rsidRPr="00BE78C3" w:rsidRDefault="00BE78C3" w:rsidP="00BE78C3">
                            <w:pPr>
                              <w:jc w:val="center"/>
                            </w:pPr>
                            <w:r w:rsidRPr="00BE78C3">
                              <w:rPr>
                                <w:rFonts w:hint="eastAsia"/>
                              </w:rPr>
                              <w:t>前年度</w:t>
                            </w:r>
                            <w:r w:rsidRPr="00BE78C3">
                              <w:t>同様の日程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ED2A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496.5pt;margin-top:455.25pt;width:1in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" adj="-16200,23326" filled="f" strokecolor="#1f4d78 [1604]" strokeweight="1.25pt">
                <v:path arrowok="t"/>
                <v:textbox>
                  <w:txbxContent>
                    <w:p w14:paraId="7BAF6DBD" w14:textId="77777777" w:rsidR="00BE78C3" w:rsidRPr="00BE78C3" w:rsidRDefault="00BE78C3" w:rsidP="00BE78C3">
                      <w:pPr>
                        <w:jc w:val="center"/>
                      </w:pPr>
                      <w:r w:rsidRPr="00BE78C3">
                        <w:rPr>
                          <w:rFonts w:hint="eastAsia"/>
                        </w:rPr>
                        <w:t>前年度</w:t>
                      </w:r>
                      <w:r w:rsidRPr="00BE78C3">
                        <w:t>同様の日程</w:t>
                      </w:r>
                    </w:p>
                  </w:txbxContent>
                </v:textbox>
              </v:shape>
            </w:pict>
          </mc:Fallback>
        </mc:AlternateContent>
      </w:r>
      <w:r w:rsidR="00302B41" w:rsidRPr="009706DD">
        <w:rPr>
          <w:rFonts w:ascii="ＭＳ ゴシック" w:eastAsia="ＭＳ ゴシック" w:hAnsi="ＭＳ ゴシック" w:hint="eastAsia"/>
          <w:sz w:val="22"/>
          <w:szCs w:val="22"/>
        </w:rPr>
        <w:t xml:space="preserve">      </w:t>
      </w:r>
      <w:r w:rsidR="002A2A92" w:rsidRPr="009706DD">
        <w:rPr>
          <w:rFonts w:ascii="ＭＳ ゴシック" w:eastAsia="ＭＳ ゴシック" w:hAnsi="ＭＳ ゴシック" w:hint="eastAsia"/>
          <w:b/>
          <w:sz w:val="22"/>
          <w:szCs w:val="22"/>
        </w:rPr>
        <w:t>［選考方法</w:t>
      </w:r>
      <w:r w:rsidR="002A2A92" w:rsidRPr="009706DD">
        <w:rPr>
          <w:rFonts w:ascii="ＭＳ ゴシック" w:eastAsia="ＭＳ ゴシック" w:hAnsi="ＭＳ ゴシック"/>
          <w:b/>
          <w:sz w:val="22"/>
          <w:szCs w:val="22"/>
        </w:rPr>
        <w:t>］</w:t>
      </w:r>
    </w:p>
    <w:p w14:paraId="025329A0" w14:textId="7E94EF9B" w:rsidR="0084778B" w:rsidRPr="007F70CA" w:rsidRDefault="007F70CA" w:rsidP="007F70CA">
      <w:pPr>
        <w:tabs>
          <w:tab w:val="left" w:pos="1080"/>
          <w:tab w:val="left" w:pos="1560"/>
          <w:tab w:val="left" w:pos="1680"/>
        </w:tabs>
        <w:ind w:left="850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7F70C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1)　 </w:t>
      </w:r>
      <w:r w:rsidR="002A2A92" w:rsidRPr="007F70CA">
        <w:rPr>
          <w:rFonts w:ascii="ＭＳ ゴシック" w:eastAsia="ＭＳ ゴシック" w:hAnsi="ＭＳ ゴシック" w:hint="eastAsia"/>
          <w:sz w:val="22"/>
          <w:szCs w:val="22"/>
        </w:rPr>
        <w:t>募集期間</w:t>
      </w:r>
      <w:r w:rsidR="007056B1" w:rsidRPr="007F70C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963FD" w:rsidRPr="007F70CA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971FC" w:rsidRPr="007F70CA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945128" w:rsidRPr="007F70CA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525EBC" w:rsidRPr="007F70CA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945128" w:rsidRPr="007F70CA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96105F" w:rsidRPr="007F70CA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1971FC" w:rsidRPr="007F70CA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="001E47A7" w:rsidRPr="007F70CA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1808BD" w:rsidRPr="007F70CA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7A5614" w:rsidRPr="007F70CA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1808BD" w:rsidRPr="007F70CA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436D90" w:rsidRPr="007F70CA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2963FD" w:rsidRPr="007F70CA">
        <w:rPr>
          <w:rFonts w:ascii="ＭＳ ゴシック" w:eastAsia="ＭＳ ゴシック" w:hAnsi="ＭＳ ゴシック" w:hint="eastAsia"/>
          <w:color w:val="FF0000"/>
          <w:sz w:val="22"/>
          <w:szCs w:val="22"/>
        </w:rPr>
        <w:t>令和</w:t>
      </w:r>
      <w:r w:rsidR="001971FC" w:rsidRPr="007F70CA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７</w:t>
      </w:r>
      <w:r w:rsidR="00436D90" w:rsidRPr="007F70CA">
        <w:rPr>
          <w:rFonts w:ascii="ＭＳ ゴシック" w:eastAsia="ＭＳ ゴシック" w:hAnsi="ＭＳ ゴシック" w:hint="eastAsia"/>
          <w:color w:val="FF0000"/>
          <w:sz w:val="22"/>
          <w:szCs w:val="22"/>
        </w:rPr>
        <w:t>年</w:t>
      </w:r>
      <w:r w:rsidR="00525EBC" w:rsidRPr="007F70CA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４</w:t>
      </w:r>
      <w:r w:rsidR="00436D90" w:rsidRPr="007F70CA">
        <w:rPr>
          <w:rFonts w:ascii="ＭＳ ゴシック" w:eastAsia="ＭＳ ゴシック" w:hAnsi="ＭＳ ゴシック" w:hint="eastAsia"/>
          <w:color w:val="FF0000"/>
          <w:sz w:val="22"/>
          <w:szCs w:val="22"/>
        </w:rPr>
        <w:t>月</w:t>
      </w:r>
      <w:r w:rsidR="005E0618" w:rsidRPr="007F70CA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２</w:t>
      </w:r>
      <w:r w:rsidRPr="007F70CA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１</w:t>
      </w:r>
      <w:r w:rsidR="002A2A92" w:rsidRPr="007F70CA">
        <w:rPr>
          <w:rFonts w:ascii="ＭＳ ゴシック" w:eastAsia="ＭＳ ゴシック" w:hAnsi="ＭＳ ゴシック" w:hint="eastAsia"/>
          <w:color w:val="FF0000"/>
          <w:sz w:val="22"/>
          <w:szCs w:val="22"/>
        </w:rPr>
        <w:t>日</w:t>
      </w:r>
      <w:r w:rsidR="001808BD" w:rsidRPr="007F70CA">
        <w:rPr>
          <w:rFonts w:ascii="ＭＳ ゴシック" w:eastAsia="ＭＳ ゴシック" w:hAnsi="ＭＳ ゴシック" w:hint="eastAsia"/>
          <w:color w:val="FF0000"/>
          <w:sz w:val="22"/>
          <w:szCs w:val="22"/>
        </w:rPr>
        <w:t>(</w:t>
      </w:r>
      <w:r w:rsidRPr="007F70CA">
        <w:rPr>
          <w:rFonts w:ascii="ＭＳ ゴシック" w:eastAsia="ＭＳ ゴシック" w:hAnsi="ＭＳ ゴシック" w:hint="eastAsia"/>
          <w:color w:val="FF0000"/>
          <w:sz w:val="22"/>
          <w:szCs w:val="22"/>
        </w:rPr>
        <w:t>月</w:t>
      </w:r>
      <w:r w:rsidR="002766FA" w:rsidRPr="007F70CA">
        <w:rPr>
          <w:rFonts w:ascii="ＭＳ ゴシック" w:eastAsia="ＭＳ ゴシック" w:hAnsi="ＭＳ ゴシック"/>
          <w:color w:val="FF0000"/>
          <w:sz w:val="22"/>
          <w:szCs w:val="22"/>
        </w:rPr>
        <w:t>)</w:t>
      </w:r>
      <w:r w:rsidR="00BE78C3" w:rsidRPr="007F70CA">
        <w:rPr>
          <w:rFonts w:ascii="ＭＳ ゴシック" w:eastAsia="ＭＳ ゴシック" w:hAnsi="ＭＳ ゴシック" w:hint="eastAsia"/>
          <w:noProof/>
          <w:color w:val="FF0000"/>
          <w:szCs w:val="22"/>
        </w:rPr>
        <w:t xml:space="preserve"> </w:t>
      </w:r>
      <w:r w:rsidR="00525EBC" w:rsidRPr="007F70C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A879A" wp14:editId="0410E5D5">
                <wp:simplePos x="0" y="0"/>
                <wp:positionH relativeFrom="column">
                  <wp:posOffset>6305550</wp:posOffset>
                </wp:positionH>
                <wp:positionV relativeFrom="paragraph">
                  <wp:posOffset>5781675</wp:posOffset>
                </wp:positionV>
                <wp:extent cx="914400" cy="447675"/>
                <wp:effectExtent l="685800" t="0" r="0" b="47625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447675"/>
                        </a:xfrm>
                        <a:prstGeom prst="wedgeRectCallout">
                          <a:avLst>
                            <a:gd name="adj1" fmla="val -124999"/>
                            <a:gd name="adj2" fmla="val 57992"/>
                          </a:avLst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E34DDF" w14:textId="77777777" w:rsidR="00BE78C3" w:rsidRPr="00BE78C3" w:rsidRDefault="00BE78C3" w:rsidP="00BE78C3">
                            <w:pPr>
                              <w:jc w:val="center"/>
                            </w:pPr>
                            <w:r w:rsidRPr="00BE78C3">
                              <w:rPr>
                                <w:rFonts w:hint="eastAsia"/>
                              </w:rPr>
                              <w:t>前年度</w:t>
                            </w:r>
                            <w:r w:rsidRPr="00BE78C3">
                              <w:t>同様の日程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A879A" id="_x0000_s1027" type="#_x0000_t61" style="position:absolute;left:0;text-align:left;margin-left:496.5pt;margin-top:455.25pt;width:1in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" adj="-16200,23326" filled="f" strokecolor="#385d8a" strokeweight="1.25pt">
                <v:path arrowok="t"/>
                <v:textbox>
                  <w:txbxContent>
                    <w:p w14:paraId="0BE34DDF" w14:textId="77777777" w:rsidR="00BE78C3" w:rsidRPr="00BE78C3" w:rsidRDefault="00BE78C3" w:rsidP="00BE78C3">
                      <w:pPr>
                        <w:jc w:val="center"/>
                      </w:pPr>
                      <w:r w:rsidRPr="00BE78C3">
                        <w:rPr>
                          <w:rFonts w:hint="eastAsia"/>
                        </w:rPr>
                        <w:t>前年度</w:t>
                      </w:r>
                      <w:r w:rsidRPr="00BE78C3">
                        <w:t>同様の日程</w:t>
                      </w:r>
                    </w:p>
                  </w:txbxContent>
                </v:textbox>
              </v:shape>
            </w:pict>
          </mc:Fallback>
        </mc:AlternateContent>
      </w:r>
    </w:p>
    <w:p w14:paraId="4B709C91" w14:textId="77777777" w:rsidR="0084778B" w:rsidRPr="009706DD" w:rsidRDefault="004064BE" w:rsidP="004064BE">
      <w:pPr>
        <w:tabs>
          <w:tab w:val="left" w:pos="1080"/>
          <w:tab w:val="left" w:pos="1560"/>
          <w:tab w:val="left" w:pos="1680"/>
        </w:tabs>
        <w:rPr>
          <w:rFonts w:ascii="ＭＳ ゴシック" w:eastAsia="ＭＳ ゴシック" w:hAnsi="ＭＳ ゴシック"/>
          <w:sz w:val="22"/>
          <w:szCs w:val="22"/>
        </w:rPr>
      </w:pPr>
      <w:r w:rsidRPr="009706DD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2A2A92" w:rsidRPr="009706DD">
        <w:rPr>
          <w:rFonts w:ascii="ＭＳ ゴシック" w:eastAsia="ＭＳ ゴシック" w:hAnsi="ＭＳ ゴシック" w:hint="eastAsia"/>
          <w:sz w:val="22"/>
          <w:szCs w:val="22"/>
        </w:rPr>
        <w:t>２）</w:t>
      </w:r>
      <w:r w:rsidR="0084778B" w:rsidRPr="009706DD">
        <w:rPr>
          <w:rFonts w:ascii="ＭＳ ゴシック" w:eastAsia="ＭＳ ゴシック" w:hAnsi="ＭＳ ゴシック" w:hint="eastAsia"/>
          <w:sz w:val="22"/>
          <w:szCs w:val="22"/>
        </w:rPr>
        <w:t>書類審査</w:t>
      </w:r>
      <w:r w:rsidR="00A31281" w:rsidRPr="009706DD">
        <w:rPr>
          <w:rFonts w:ascii="ＭＳ ゴシック" w:eastAsia="ＭＳ ゴシック" w:hAnsi="ＭＳ ゴシック" w:hint="eastAsia"/>
          <w:sz w:val="22"/>
          <w:szCs w:val="22"/>
        </w:rPr>
        <w:t>による選考</w:t>
      </w:r>
    </w:p>
    <w:p w14:paraId="3A333E6B" w14:textId="7D22A977" w:rsidR="0084778B" w:rsidRPr="007F70CA" w:rsidRDefault="0084778B" w:rsidP="00BE78C3">
      <w:pPr>
        <w:tabs>
          <w:tab w:val="left" w:pos="1080"/>
          <w:tab w:val="left" w:pos="1560"/>
          <w:tab w:val="left" w:pos="1680"/>
        </w:tabs>
        <w:spacing w:before="240"/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</w:pPr>
      <w:r w:rsidRPr="003971F0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3971F0">
        <w:rPr>
          <w:rFonts w:ascii="ＭＳ ゴシック" w:eastAsia="ＭＳ ゴシック" w:hAnsi="ＭＳ ゴシック" w:hint="eastAsia"/>
          <w:b/>
          <w:sz w:val="22"/>
          <w:szCs w:val="22"/>
        </w:rPr>
        <w:t>［応募方法</w:t>
      </w:r>
      <w:r w:rsidRPr="003971F0">
        <w:rPr>
          <w:rFonts w:ascii="ＭＳ ゴシック" w:eastAsia="ＭＳ ゴシック" w:hAnsi="ＭＳ ゴシック"/>
          <w:b/>
          <w:sz w:val="22"/>
          <w:szCs w:val="22"/>
        </w:rPr>
        <w:t>］</w:t>
      </w:r>
      <w:r w:rsidR="007F70CA" w:rsidRPr="007F70CA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情報科学研究科教務係へ１）から６）を提出</w:t>
      </w:r>
      <w:r w:rsidR="007F70CA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すること</w:t>
      </w:r>
    </w:p>
    <w:p w14:paraId="5AEE743F" w14:textId="77777777" w:rsidR="000733B1" w:rsidRPr="003971F0" w:rsidRDefault="004064BE" w:rsidP="004064BE">
      <w:pPr>
        <w:tabs>
          <w:tab w:val="left" w:pos="1080"/>
          <w:tab w:val="left" w:pos="1560"/>
          <w:tab w:val="left" w:pos="1680"/>
        </w:tabs>
        <w:rPr>
          <w:rFonts w:ascii="ＭＳ ゴシック" w:eastAsia="ＭＳ ゴシック" w:hAnsi="ＭＳ ゴシック"/>
          <w:sz w:val="22"/>
          <w:szCs w:val="22"/>
        </w:rPr>
      </w:pPr>
      <w:r w:rsidRPr="003971F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Pr="003971F0">
        <w:rPr>
          <w:rFonts w:ascii="ＭＳ ゴシック" w:eastAsia="ＭＳ ゴシック" w:hAnsi="ＭＳ ゴシック" w:hint="eastAsia"/>
          <w:sz w:val="22"/>
          <w:szCs w:val="22"/>
        </w:rPr>
        <w:t>１）</w:t>
      </w:r>
      <w:r w:rsidR="000733B1" w:rsidRPr="003971F0">
        <w:rPr>
          <w:rFonts w:ascii="ＭＳ ゴシック" w:eastAsia="ＭＳ ゴシック" w:hAnsi="ＭＳ ゴシック" w:hint="eastAsia"/>
          <w:sz w:val="22"/>
          <w:szCs w:val="22"/>
        </w:rPr>
        <w:t>奨学金申請書（当財団指定のもの）</w:t>
      </w:r>
    </w:p>
    <w:p w14:paraId="08EE8BE0" w14:textId="77777777" w:rsidR="000733B1" w:rsidRPr="003971F0" w:rsidRDefault="004064BE" w:rsidP="004064BE">
      <w:pPr>
        <w:tabs>
          <w:tab w:val="left" w:pos="1080"/>
          <w:tab w:val="left" w:pos="1560"/>
          <w:tab w:val="left" w:pos="1680"/>
        </w:tabs>
        <w:rPr>
          <w:rFonts w:ascii="ＭＳ ゴシック" w:eastAsia="ＭＳ ゴシック" w:hAnsi="ＭＳ ゴシック"/>
          <w:sz w:val="22"/>
          <w:szCs w:val="22"/>
        </w:rPr>
      </w:pPr>
      <w:r w:rsidRPr="003971F0">
        <w:rPr>
          <w:rFonts w:ascii="ＭＳ ゴシック" w:eastAsia="ＭＳ ゴシック" w:hAnsi="ＭＳ ゴシック" w:hint="eastAsia"/>
          <w:sz w:val="22"/>
          <w:szCs w:val="22"/>
        </w:rPr>
        <w:t xml:space="preserve">　　　　　２）</w:t>
      </w:r>
      <w:r w:rsidR="000733B1" w:rsidRPr="003971F0">
        <w:rPr>
          <w:rFonts w:ascii="ＭＳ ゴシック" w:eastAsia="ＭＳ ゴシック" w:hAnsi="ＭＳ ゴシック" w:hint="eastAsia"/>
          <w:sz w:val="22"/>
          <w:szCs w:val="22"/>
        </w:rPr>
        <w:t>履歴書</w:t>
      </w:r>
      <w:r w:rsidR="00B55588" w:rsidRPr="003971F0">
        <w:rPr>
          <w:rFonts w:ascii="ＭＳ ゴシック" w:eastAsia="ＭＳ ゴシック" w:hAnsi="ＭＳ ゴシック" w:hint="eastAsia"/>
          <w:sz w:val="22"/>
          <w:szCs w:val="22"/>
        </w:rPr>
        <w:t>（当財団指定のもの）</w:t>
      </w:r>
    </w:p>
    <w:p w14:paraId="4278D4EF" w14:textId="77777777" w:rsidR="000733B1" w:rsidRPr="003971F0" w:rsidRDefault="004064BE" w:rsidP="004064BE">
      <w:pPr>
        <w:tabs>
          <w:tab w:val="left" w:pos="1080"/>
          <w:tab w:val="left" w:pos="1560"/>
          <w:tab w:val="left" w:pos="1680"/>
        </w:tabs>
        <w:rPr>
          <w:rFonts w:ascii="ＭＳ ゴシック" w:eastAsia="ＭＳ ゴシック" w:hAnsi="ＭＳ ゴシック"/>
          <w:sz w:val="22"/>
          <w:szCs w:val="22"/>
        </w:rPr>
      </w:pPr>
      <w:r w:rsidRPr="003971F0">
        <w:rPr>
          <w:rFonts w:ascii="ＭＳ ゴシック" w:eastAsia="ＭＳ ゴシック" w:hAnsi="ＭＳ ゴシック" w:hint="eastAsia"/>
          <w:sz w:val="22"/>
          <w:szCs w:val="22"/>
        </w:rPr>
        <w:t xml:space="preserve">　　　　　３）</w:t>
      </w:r>
      <w:r w:rsidR="000733B1" w:rsidRPr="003971F0">
        <w:rPr>
          <w:rFonts w:ascii="ＭＳ ゴシック" w:eastAsia="ＭＳ ゴシック" w:hAnsi="ＭＳ ゴシック" w:hint="eastAsia"/>
          <w:sz w:val="22"/>
          <w:szCs w:val="22"/>
        </w:rPr>
        <w:t>成績証明書</w:t>
      </w:r>
    </w:p>
    <w:p w14:paraId="308DB662" w14:textId="77777777" w:rsidR="000733B1" w:rsidRPr="003971F0" w:rsidRDefault="004064BE" w:rsidP="004064BE">
      <w:pPr>
        <w:tabs>
          <w:tab w:val="left" w:pos="1080"/>
          <w:tab w:val="left" w:pos="1560"/>
          <w:tab w:val="left" w:pos="1680"/>
        </w:tabs>
        <w:rPr>
          <w:rFonts w:ascii="ＭＳ ゴシック" w:eastAsia="ＭＳ ゴシック" w:hAnsi="ＭＳ ゴシック"/>
          <w:sz w:val="22"/>
          <w:szCs w:val="22"/>
        </w:rPr>
      </w:pPr>
      <w:r w:rsidRPr="003971F0">
        <w:rPr>
          <w:rFonts w:ascii="ＭＳ ゴシック" w:eastAsia="ＭＳ ゴシック" w:hAnsi="ＭＳ ゴシック" w:hint="eastAsia"/>
          <w:sz w:val="22"/>
          <w:szCs w:val="22"/>
        </w:rPr>
        <w:t xml:space="preserve">　　　　　４）</w:t>
      </w:r>
      <w:r w:rsidR="000733B1" w:rsidRPr="003971F0">
        <w:rPr>
          <w:rFonts w:ascii="ＭＳ ゴシック" w:eastAsia="ＭＳ ゴシック" w:hAnsi="ＭＳ ゴシック" w:hint="eastAsia"/>
          <w:sz w:val="22"/>
          <w:szCs w:val="22"/>
        </w:rPr>
        <w:t>指導教員</w:t>
      </w:r>
      <w:r w:rsidR="00345CF6" w:rsidRPr="003971F0">
        <w:rPr>
          <w:rFonts w:ascii="ＭＳ ゴシック" w:eastAsia="ＭＳ ゴシック" w:hAnsi="ＭＳ ゴシック" w:hint="eastAsia"/>
          <w:sz w:val="22"/>
          <w:szCs w:val="22"/>
        </w:rPr>
        <w:t>又はアドバイザー教員</w:t>
      </w:r>
      <w:r w:rsidR="000733B1" w:rsidRPr="003971F0">
        <w:rPr>
          <w:rFonts w:ascii="ＭＳ ゴシック" w:eastAsia="ＭＳ ゴシック" w:hAnsi="ＭＳ ゴシック" w:hint="eastAsia"/>
          <w:sz w:val="22"/>
          <w:szCs w:val="22"/>
        </w:rPr>
        <w:t>推薦書（当財団指定のもの）</w:t>
      </w:r>
    </w:p>
    <w:p w14:paraId="479A941C" w14:textId="77777777" w:rsidR="000733B1" w:rsidRPr="003971F0" w:rsidRDefault="004064BE" w:rsidP="004064BE">
      <w:pPr>
        <w:tabs>
          <w:tab w:val="left" w:pos="1080"/>
          <w:tab w:val="left" w:pos="1560"/>
          <w:tab w:val="left" w:pos="1680"/>
        </w:tabs>
        <w:rPr>
          <w:rFonts w:ascii="ＭＳ ゴシック" w:eastAsia="ＭＳ ゴシック" w:hAnsi="ＭＳ ゴシック"/>
          <w:sz w:val="22"/>
          <w:szCs w:val="22"/>
        </w:rPr>
      </w:pPr>
      <w:r w:rsidRPr="003971F0">
        <w:rPr>
          <w:rFonts w:ascii="ＭＳ ゴシック" w:eastAsia="ＭＳ ゴシック" w:hAnsi="ＭＳ ゴシック" w:hint="eastAsia"/>
          <w:sz w:val="22"/>
          <w:szCs w:val="22"/>
        </w:rPr>
        <w:t xml:space="preserve">　　　　　５）</w:t>
      </w:r>
      <w:r w:rsidR="000733B1" w:rsidRPr="003971F0">
        <w:rPr>
          <w:rFonts w:ascii="ＭＳ ゴシック" w:eastAsia="ＭＳ ゴシック" w:hAnsi="ＭＳ ゴシック" w:hint="eastAsia"/>
          <w:sz w:val="22"/>
          <w:szCs w:val="22"/>
        </w:rPr>
        <w:t>奨学金の給付を希望する理由書（当財団指定のもの）</w:t>
      </w:r>
    </w:p>
    <w:p w14:paraId="1030CD18" w14:textId="77777777" w:rsidR="00345CF6" w:rsidRPr="003971F0" w:rsidRDefault="004064BE" w:rsidP="004064BE">
      <w:pPr>
        <w:tabs>
          <w:tab w:val="left" w:pos="1080"/>
          <w:tab w:val="left" w:pos="1560"/>
          <w:tab w:val="left" w:pos="1680"/>
        </w:tabs>
        <w:rPr>
          <w:rFonts w:ascii="ＭＳ ゴシック" w:eastAsia="ＭＳ ゴシック" w:hAnsi="ＭＳ ゴシック"/>
          <w:sz w:val="22"/>
          <w:szCs w:val="22"/>
        </w:rPr>
      </w:pPr>
      <w:r w:rsidRPr="003971F0">
        <w:rPr>
          <w:rFonts w:ascii="ＭＳ ゴシック" w:eastAsia="ＭＳ ゴシック" w:hAnsi="ＭＳ ゴシック" w:hint="eastAsia"/>
          <w:sz w:val="22"/>
          <w:szCs w:val="22"/>
        </w:rPr>
        <w:t xml:space="preserve">　　　　　６）</w:t>
      </w:r>
      <w:r w:rsidR="00345CF6" w:rsidRPr="003971F0">
        <w:rPr>
          <w:rFonts w:ascii="ＭＳ ゴシック" w:eastAsia="ＭＳ ゴシック" w:hAnsi="ＭＳ ゴシック" w:hint="eastAsia"/>
          <w:sz w:val="22"/>
          <w:szCs w:val="22"/>
        </w:rPr>
        <w:t>勉学･研究計画書（当財団指定のもの）</w:t>
      </w:r>
    </w:p>
    <w:p w14:paraId="3B38B9CE" w14:textId="77777777" w:rsidR="00BB6923" w:rsidRPr="003971F0" w:rsidRDefault="00BB6923" w:rsidP="00BB6923">
      <w:pPr>
        <w:wordWrap w:val="0"/>
        <w:autoSpaceDE w:val="0"/>
        <w:autoSpaceDN w:val="0"/>
        <w:adjustRightInd w:val="0"/>
        <w:spacing w:line="253" w:lineRule="exact"/>
        <w:ind w:firstLineChars="300" w:firstLine="720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3971F0">
        <w:rPr>
          <w:rFonts w:ascii="ＭＳ ゴシック" w:eastAsia="ＭＳ ゴシック" w:hAnsi="ＭＳ ゴシック"/>
          <w:sz w:val="22"/>
          <w:szCs w:val="22"/>
        </w:rPr>
        <w:t xml:space="preserve">　　</w:t>
      </w:r>
      <w:r w:rsidRPr="003971F0">
        <w:rPr>
          <w:rFonts w:ascii="ＭＳ ゴシック" w:eastAsia="ＭＳ ゴシック" w:hAnsi="ＭＳ ゴシック" w:cs="ＭＳ ゴシック" w:hint="eastAsia"/>
          <w:spacing w:val="-2"/>
          <w:kern w:val="0"/>
          <w:sz w:val="20"/>
          <w:szCs w:val="20"/>
        </w:rPr>
        <w:t xml:space="preserve">※ホームページ　</w:t>
      </w:r>
      <w:hyperlink r:id="rId7" w:history="1">
        <w:r w:rsidR="005E2230" w:rsidRPr="003971F0">
          <w:rPr>
            <w:rStyle w:val="ac"/>
            <w:rFonts w:ascii="ＭＳ ゴシック" w:eastAsia="ＭＳ ゴシック" w:hAnsi="ＭＳ ゴシック" w:cs="ＭＳ 明朝" w:hint="eastAsia"/>
            <w:color w:val="auto"/>
            <w:spacing w:val="-2"/>
            <w:kern w:val="0"/>
            <w:sz w:val="20"/>
            <w:szCs w:val="20"/>
          </w:rPr>
          <w:t>http://www.aoba-found.or.jp</w:t>
        </w:r>
      </w:hyperlink>
      <w:r w:rsidRPr="003971F0">
        <w:rPr>
          <w:rFonts w:ascii="ＭＳ ゴシック" w:eastAsia="ＭＳ ゴシック" w:hAnsi="ＭＳ ゴシック" w:cs="ＭＳ ゴシック"/>
          <w:kern w:val="0"/>
          <w:sz w:val="20"/>
          <w:szCs w:val="20"/>
        </w:rPr>
        <w:t xml:space="preserve"> </w:t>
      </w:r>
    </w:p>
    <w:p w14:paraId="39760587" w14:textId="2D83655D" w:rsidR="008971F2" w:rsidRPr="003971F0" w:rsidRDefault="00BB6923" w:rsidP="008971F2">
      <w:pPr>
        <w:pStyle w:val="ab"/>
        <w:ind w:firstLineChars="300" w:firstLine="600"/>
        <w:rPr>
          <w:rFonts w:ascii="ＭＳ ゴシック" w:eastAsia="ＭＳ ゴシック" w:hAnsi="ＭＳ ゴシック" w:cs="Times New Roman"/>
          <w:spacing w:val="0"/>
          <w:kern w:val="2"/>
          <w:sz w:val="18"/>
          <w:szCs w:val="18"/>
        </w:rPr>
      </w:pPr>
      <w:r w:rsidRPr="003971F0">
        <w:rPr>
          <w:rFonts w:ascii="ＭＳ ゴシック" w:eastAsia="ＭＳ ゴシック" w:hAnsi="ＭＳ ゴシック" w:cs="Times New Roman" w:hint="eastAsia"/>
          <w:spacing w:val="0"/>
          <w:kern w:val="2"/>
          <w:sz w:val="18"/>
          <w:szCs w:val="18"/>
        </w:rPr>
        <w:t>（申請書等はホームページからダウンロードしてご活用願います。</w:t>
      </w:r>
      <w:r w:rsidR="008971F2" w:rsidRPr="003971F0">
        <w:rPr>
          <w:rFonts w:ascii="ＭＳ ゴシック" w:eastAsia="ＭＳ ゴシック" w:hAnsi="ＭＳ ゴシック" w:cs="Times New Roman" w:hint="eastAsia"/>
          <w:spacing w:val="0"/>
          <w:kern w:val="2"/>
          <w:sz w:val="18"/>
          <w:szCs w:val="18"/>
        </w:rPr>
        <w:t>正１部・写３部を提出して下さい。</w:t>
      </w:r>
      <w:r w:rsidR="008971F2" w:rsidRPr="003971F0">
        <w:rPr>
          <w:rFonts w:ascii="ＭＳ ゴシック" w:eastAsia="ＭＳ ゴシック" w:hAnsi="ＭＳ ゴシック" w:cs="Times New Roman"/>
          <w:spacing w:val="0"/>
          <w:kern w:val="2"/>
          <w:sz w:val="18"/>
          <w:szCs w:val="18"/>
        </w:rPr>
        <w:t>）</w:t>
      </w:r>
    </w:p>
    <w:p w14:paraId="5F7C6BC0" w14:textId="77777777" w:rsidR="00D609B5" w:rsidRPr="003971F0" w:rsidRDefault="00BB6923" w:rsidP="00BE78C3">
      <w:pPr>
        <w:tabs>
          <w:tab w:val="left" w:pos="1080"/>
          <w:tab w:val="left" w:pos="1560"/>
          <w:tab w:val="left" w:pos="1680"/>
        </w:tabs>
        <w:spacing w:before="240"/>
        <w:rPr>
          <w:rFonts w:ascii="ＭＳ ゴシック" w:eastAsia="ＭＳ ゴシック" w:hAnsi="ＭＳ ゴシック"/>
          <w:b/>
          <w:sz w:val="22"/>
          <w:szCs w:val="22"/>
        </w:rPr>
      </w:pPr>
      <w:r w:rsidRPr="003971F0">
        <w:rPr>
          <w:rFonts w:ascii="ＭＳ ゴシック" w:eastAsia="ＭＳ ゴシック" w:hAnsi="ＭＳ ゴシック"/>
          <w:sz w:val="22"/>
          <w:szCs w:val="22"/>
        </w:rPr>
        <w:t xml:space="preserve">　　</w:t>
      </w:r>
      <w:r w:rsidR="00D609B5" w:rsidRPr="003971F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609B5" w:rsidRPr="003971F0">
        <w:rPr>
          <w:rFonts w:ascii="ＭＳ ゴシック" w:eastAsia="ＭＳ ゴシック" w:hAnsi="ＭＳ ゴシック" w:hint="eastAsia"/>
          <w:b/>
          <w:sz w:val="22"/>
          <w:szCs w:val="22"/>
        </w:rPr>
        <w:t>［奨学金の給付</w:t>
      </w:r>
      <w:r w:rsidR="00D609B5" w:rsidRPr="003971F0">
        <w:rPr>
          <w:rFonts w:ascii="ＭＳ ゴシック" w:eastAsia="ＭＳ ゴシック" w:hAnsi="ＭＳ ゴシック"/>
          <w:b/>
          <w:sz w:val="22"/>
          <w:szCs w:val="22"/>
        </w:rPr>
        <w:t>］</w:t>
      </w:r>
    </w:p>
    <w:p w14:paraId="433E86C2" w14:textId="7B79EA8E" w:rsidR="00FA79FE" w:rsidRPr="009706DD" w:rsidRDefault="004064BE" w:rsidP="004064BE">
      <w:pPr>
        <w:tabs>
          <w:tab w:val="left" w:pos="1080"/>
          <w:tab w:val="left" w:pos="1560"/>
          <w:tab w:val="left" w:pos="1680"/>
        </w:tabs>
        <w:rPr>
          <w:rFonts w:ascii="ＭＳ ゴシック" w:eastAsia="ＭＳ ゴシック" w:hAnsi="ＭＳ ゴシック"/>
          <w:sz w:val="22"/>
          <w:szCs w:val="22"/>
        </w:rPr>
      </w:pPr>
      <w:r w:rsidRPr="003971F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　　</w:t>
      </w:r>
      <w:r w:rsidRPr="003971F0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9706D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D609B5" w:rsidRPr="009706DD">
        <w:rPr>
          <w:rFonts w:ascii="ＭＳ ゴシック" w:eastAsia="ＭＳ ゴシック" w:hAnsi="ＭＳ ゴシック" w:hint="eastAsia"/>
          <w:sz w:val="22"/>
          <w:szCs w:val="22"/>
        </w:rPr>
        <w:t>奨学</w:t>
      </w:r>
      <w:r w:rsidR="001E47A7" w:rsidRPr="009706DD">
        <w:rPr>
          <w:rFonts w:ascii="ＭＳ ゴシック" w:eastAsia="ＭＳ ゴシック" w:hAnsi="ＭＳ ゴシック" w:hint="eastAsia"/>
          <w:sz w:val="22"/>
          <w:szCs w:val="22"/>
        </w:rPr>
        <w:t>金は</w:t>
      </w:r>
      <w:r w:rsidR="002963FD" w:rsidRPr="009706D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971FC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1E47A7" w:rsidRPr="009706DD">
        <w:rPr>
          <w:rFonts w:ascii="ＭＳ ゴシック" w:eastAsia="ＭＳ ゴシック" w:hAnsi="ＭＳ ゴシック" w:hint="eastAsia"/>
          <w:sz w:val="22"/>
          <w:szCs w:val="22"/>
        </w:rPr>
        <w:t>年４</w:t>
      </w:r>
      <w:r w:rsidR="00D609B5" w:rsidRPr="009706DD">
        <w:rPr>
          <w:rFonts w:ascii="ＭＳ ゴシック" w:eastAsia="ＭＳ ゴシック" w:hAnsi="ＭＳ ゴシック" w:hint="eastAsia"/>
          <w:sz w:val="22"/>
          <w:szCs w:val="22"/>
        </w:rPr>
        <w:t>月より１年間</w:t>
      </w:r>
    </w:p>
    <w:p w14:paraId="50C48A6E" w14:textId="23939432" w:rsidR="00D609B5" w:rsidRPr="009706DD" w:rsidRDefault="004064BE" w:rsidP="004064BE">
      <w:pPr>
        <w:tabs>
          <w:tab w:val="left" w:pos="1080"/>
          <w:tab w:val="left" w:pos="1560"/>
          <w:tab w:val="left" w:pos="1680"/>
        </w:tabs>
        <w:rPr>
          <w:rFonts w:ascii="ＭＳ ゴシック" w:eastAsia="ＭＳ ゴシック" w:hAnsi="ＭＳ ゴシック"/>
          <w:sz w:val="22"/>
          <w:szCs w:val="22"/>
        </w:rPr>
      </w:pPr>
      <w:r w:rsidRPr="009706DD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  <w:r w:rsidR="001B7764" w:rsidRPr="009706DD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FA79FE" w:rsidRPr="009706DD">
        <w:rPr>
          <w:rFonts w:ascii="ＭＳ ゴシック" w:eastAsia="ＭＳ ゴシック" w:hAnsi="ＭＳ ゴシック" w:hint="eastAsia"/>
          <w:sz w:val="22"/>
          <w:szCs w:val="22"/>
        </w:rPr>
        <w:t>但し、１０月入学者の場合は</w:t>
      </w:r>
      <w:r w:rsidR="002963FD" w:rsidRPr="009706DD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971FC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58293A" w:rsidRPr="009706D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FA79FE" w:rsidRPr="009706DD">
        <w:rPr>
          <w:rFonts w:ascii="ＭＳ ゴシック" w:eastAsia="ＭＳ ゴシック" w:hAnsi="ＭＳ ゴシック" w:hint="eastAsia"/>
          <w:sz w:val="22"/>
          <w:szCs w:val="22"/>
        </w:rPr>
        <w:t>１０月から１年間)</w:t>
      </w:r>
    </w:p>
    <w:p w14:paraId="1EFF8284" w14:textId="77777777" w:rsidR="001808BD" w:rsidRPr="009706DD" w:rsidRDefault="004064BE" w:rsidP="00D609B5">
      <w:pPr>
        <w:tabs>
          <w:tab w:val="left" w:pos="1080"/>
          <w:tab w:val="left" w:pos="1560"/>
          <w:tab w:val="left" w:pos="1680"/>
        </w:tabs>
        <w:rPr>
          <w:rFonts w:ascii="ＭＳ ゴシック" w:eastAsia="ＭＳ ゴシック" w:hAnsi="ＭＳ ゴシック"/>
          <w:sz w:val="22"/>
          <w:szCs w:val="22"/>
        </w:rPr>
      </w:pPr>
      <w:r w:rsidRPr="009706DD">
        <w:rPr>
          <w:rFonts w:ascii="ＭＳ ゴシック" w:eastAsia="ＭＳ ゴシック" w:hAnsi="ＭＳ ゴシック" w:hint="eastAsia"/>
          <w:sz w:val="22"/>
          <w:szCs w:val="22"/>
        </w:rPr>
        <w:t xml:space="preserve">　　　　　２）</w:t>
      </w:r>
      <w:r w:rsidR="00D609B5" w:rsidRPr="009706DD">
        <w:rPr>
          <w:rFonts w:ascii="ＭＳ ゴシック" w:eastAsia="ＭＳ ゴシック" w:hAnsi="ＭＳ ゴシック" w:hint="eastAsia"/>
          <w:sz w:val="22"/>
          <w:szCs w:val="22"/>
        </w:rPr>
        <w:t>奨学金は返済の必要はない</w:t>
      </w:r>
    </w:p>
    <w:sectPr w:rsidR="001808BD" w:rsidRPr="009706DD" w:rsidSect="00AF5798">
      <w:pgSz w:w="11907" w:h="16839" w:code="9"/>
      <w:pgMar w:top="1276" w:right="1134" w:bottom="284" w:left="1134" w:header="851" w:footer="284" w:gutter="0"/>
      <w:pgNumType w:start="1"/>
      <w:cols w:sep="1" w:space="425"/>
      <w:docGrid w:type="linesAndChars" w:linePitch="34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A159C" w14:textId="77777777" w:rsidR="00D27C88" w:rsidRDefault="00D27C88" w:rsidP="009B641D">
      <w:r>
        <w:separator/>
      </w:r>
    </w:p>
  </w:endnote>
  <w:endnote w:type="continuationSeparator" w:id="0">
    <w:p w14:paraId="7CFFDDFE" w14:textId="77777777" w:rsidR="00D27C88" w:rsidRDefault="00D27C88" w:rsidP="009B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61448" w14:textId="77777777" w:rsidR="00D27C88" w:rsidRDefault="00D27C88" w:rsidP="009B641D">
      <w:r>
        <w:separator/>
      </w:r>
    </w:p>
  </w:footnote>
  <w:footnote w:type="continuationSeparator" w:id="0">
    <w:p w14:paraId="79B4E2C0" w14:textId="77777777" w:rsidR="00D27C88" w:rsidRDefault="00D27C88" w:rsidP="009B6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148F"/>
    <w:multiLevelType w:val="hybridMultilevel"/>
    <w:tmpl w:val="D3085106"/>
    <w:lvl w:ilvl="0" w:tplc="56300090">
      <w:start w:val="1"/>
      <w:numFmt w:val="decimalFullWidth"/>
      <w:lvlText w:val="%1）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" w15:restartNumberingAfterBreak="0">
    <w:nsid w:val="0A545CDD"/>
    <w:multiLevelType w:val="hybridMultilevel"/>
    <w:tmpl w:val="5242074E"/>
    <w:lvl w:ilvl="0" w:tplc="4F20EFE8">
      <w:start w:val="1"/>
      <w:numFmt w:val="decimalFullWidth"/>
      <w:lvlText w:val="%1）"/>
      <w:lvlJc w:val="left"/>
      <w:pPr>
        <w:tabs>
          <w:tab w:val="num" w:pos="2235"/>
        </w:tabs>
        <w:ind w:left="22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5"/>
        </w:tabs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5"/>
        </w:tabs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5"/>
        </w:tabs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5"/>
        </w:tabs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5"/>
        </w:tabs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5"/>
        </w:tabs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5"/>
        </w:tabs>
        <w:ind w:left="5295" w:hanging="420"/>
      </w:pPr>
    </w:lvl>
  </w:abstractNum>
  <w:abstractNum w:abstractNumId="2" w15:restartNumberingAfterBreak="0">
    <w:nsid w:val="148C6CBA"/>
    <w:multiLevelType w:val="hybridMultilevel"/>
    <w:tmpl w:val="ECB2E766"/>
    <w:lvl w:ilvl="0" w:tplc="B04A7338">
      <w:start w:val="1"/>
      <w:numFmt w:val="decimalFullWidth"/>
      <w:lvlText w:val="%1）"/>
      <w:lvlJc w:val="left"/>
      <w:pPr>
        <w:ind w:left="1330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" w15:restartNumberingAfterBreak="0">
    <w:nsid w:val="40F94590"/>
    <w:multiLevelType w:val="hybridMultilevel"/>
    <w:tmpl w:val="FB6262AE"/>
    <w:lvl w:ilvl="0" w:tplc="D5E40D14">
      <w:start w:val="1"/>
      <w:numFmt w:val="decimalFullWidth"/>
      <w:lvlText w:val="%1）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4" w15:restartNumberingAfterBreak="0">
    <w:nsid w:val="4B1D5990"/>
    <w:multiLevelType w:val="hybridMultilevel"/>
    <w:tmpl w:val="5B1A6644"/>
    <w:lvl w:ilvl="0" w:tplc="D06A1310">
      <w:start w:val="1"/>
      <w:numFmt w:val="decimal"/>
      <w:lvlText w:val="%1)"/>
      <w:lvlJc w:val="left"/>
      <w:pPr>
        <w:tabs>
          <w:tab w:val="num" w:pos="1995"/>
        </w:tabs>
        <w:ind w:left="19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106769"/>
    <w:multiLevelType w:val="hybridMultilevel"/>
    <w:tmpl w:val="1E7CC74C"/>
    <w:lvl w:ilvl="0" w:tplc="1F3C85BC">
      <w:start w:val="1"/>
      <w:numFmt w:val="decimal"/>
      <w:lvlText w:val="%1)"/>
      <w:lvlJc w:val="left"/>
      <w:pPr>
        <w:tabs>
          <w:tab w:val="num" w:pos="1995"/>
        </w:tabs>
        <w:ind w:left="19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45"/>
        </w:tabs>
        <w:ind w:left="2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65"/>
        </w:tabs>
        <w:ind w:left="2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05"/>
        </w:tabs>
        <w:ind w:left="3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25"/>
        </w:tabs>
        <w:ind w:left="4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45"/>
        </w:tabs>
        <w:ind w:left="4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65"/>
        </w:tabs>
        <w:ind w:left="4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85"/>
        </w:tabs>
        <w:ind w:left="5385" w:hanging="420"/>
      </w:pPr>
    </w:lvl>
  </w:abstractNum>
  <w:abstractNum w:abstractNumId="6" w15:restartNumberingAfterBreak="0">
    <w:nsid w:val="76D638ED"/>
    <w:multiLevelType w:val="hybridMultilevel"/>
    <w:tmpl w:val="DD2EBE24"/>
    <w:lvl w:ilvl="0" w:tplc="1F3C85BC">
      <w:start w:val="1"/>
      <w:numFmt w:val="decimal"/>
      <w:lvlText w:val="%1)"/>
      <w:lvlJc w:val="left"/>
      <w:pPr>
        <w:tabs>
          <w:tab w:val="num" w:pos="2235"/>
        </w:tabs>
        <w:ind w:left="22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1651596">
    <w:abstractNumId w:val="3"/>
  </w:num>
  <w:num w:numId="2" w16cid:durableId="1602639967">
    <w:abstractNumId w:val="0"/>
  </w:num>
  <w:num w:numId="3" w16cid:durableId="2023819690">
    <w:abstractNumId w:val="5"/>
  </w:num>
  <w:num w:numId="4" w16cid:durableId="51079542">
    <w:abstractNumId w:val="1"/>
  </w:num>
  <w:num w:numId="5" w16cid:durableId="1124344802">
    <w:abstractNumId w:val="4"/>
  </w:num>
  <w:num w:numId="6" w16cid:durableId="583757117">
    <w:abstractNumId w:val="6"/>
  </w:num>
  <w:num w:numId="7" w16cid:durableId="166943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C0"/>
    <w:rsid w:val="00010370"/>
    <w:rsid w:val="00015E51"/>
    <w:rsid w:val="00025FFE"/>
    <w:rsid w:val="000274A5"/>
    <w:rsid w:val="00031BC0"/>
    <w:rsid w:val="00031D8F"/>
    <w:rsid w:val="00032770"/>
    <w:rsid w:val="000733B1"/>
    <w:rsid w:val="00091F7D"/>
    <w:rsid w:val="000A0DE7"/>
    <w:rsid w:val="000A11D2"/>
    <w:rsid w:val="000A1746"/>
    <w:rsid w:val="000A1D49"/>
    <w:rsid w:val="000E2EFB"/>
    <w:rsid w:val="000E6A4D"/>
    <w:rsid w:val="000F2B5E"/>
    <w:rsid w:val="00121A63"/>
    <w:rsid w:val="00124C62"/>
    <w:rsid w:val="00134829"/>
    <w:rsid w:val="00134F43"/>
    <w:rsid w:val="00146EB2"/>
    <w:rsid w:val="00157F68"/>
    <w:rsid w:val="00171C37"/>
    <w:rsid w:val="001808BD"/>
    <w:rsid w:val="001971FC"/>
    <w:rsid w:val="001A1E8A"/>
    <w:rsid w:val="001B4705"/>
    <w:rsid w:val="001B7764"/>
    <w:rsid w:val="001C7036"/>
    <w:rsid w:val="001E345B"/>
    <w:rsid w:val="001E47A7"/>
    <w:rsid w:val="001E51F2"/>
    <w:rsid w:val="001F1F7C"/>
    <w:rsid w:val="001F40B8"/>
    <w:rsid w:val="00200AB0"/>
    <w:rsid w:val="00203D4F"/>
    <w:rsid w:val="00205F2E"/>
    <w:rsid w:val="0021154E"/>
    <w:rsid w:val="00215627"/>
    <w:rsid w:val="00237EBF"/>
    <w:rsid w:val="00241CE7"/>
    <w:rsid w:val="002504AD"/>
    <w:rsid w:val="00253958"/>
    <w:rsid w:val="00256052"/>
    <w:rsid w:val="00262E8C"/>
    <w:rsid w:val="0027275D"/>
    <w:rsid w:val="002766FA"/>
    <w:rsid w:val="00292EC3"/>
    <w:rsid w:val="00296305"/>
    <w:rsid w:val="002963FD"/>
    <w:rsid w:val="002A0DC0"/>
    <w:rsid w:val="002A1799"/>
    <w:rsid w:val="002A2A92"/>
    <w:rsid w:val="002A5E05"/>
    <w:rsid w:val="002B0D5B"/>
    <w:rsid w:val="002B48DA"/>
    <w:rsid w:val="002B6F58"/>
    <w:rsid w:val="002C57FB"/>
    <w:rsid w:val="002C76BF"/>
    <w:rsid w:val="002C7A3E"/>
    <w:rsid w:val="002E0BF6"/>
    <w:rsid w:val="002E6356"/>
    <w:rsid w:val="002F480D"/>
    <w:rsid w:val="00300F46"/>
    <w:rsid w:val="00302B41"/>
    <w:rsid w:val="00304036"/>
    <w:rsid w:val="00304F8B"/>
    <w:rsid w:val="00334E61"/>
    <w:rsid w:val="00345CF6"/>
    <w:rsid w:val="00357856"/>
    <w:rsid w:val="00377314"/>
    <w:rsid w:val="00392608"/>
    <w:rsid w:val="003962BD"/>
    <w:rsid w:val="003971F0"/>
    <w:rsid w:val="003A78CC"/>
    <w:rsid w:val="003B3688"/>
    <w:rsid w:val="003C66AD"/>
    <w:rsid w:val="003E5F4E"/>
    <w:rsid w:val="004064BE"/>
    <w:rsid w:val="00416041"/>
    <w:rsid w:val="00422466"/>
    <w:rsid w:val="00423126"/>
    <w:rsid w:val="00436D90"/>
    <w:rsid w:val="004446DD"/>
    <w:rsid w:val="0045717F"/>
    <w:rsid w:val="0048270F"/>
    <w:rsid w:val="00483705"/>
    <w:rsid w:val="00496EC4"/>
    <w:rsid w:val="004D4B04"/>
    <w:rsid w:val="004D63F5"/>
    <w:rsid w:val="004D6CD6"/>
    <w:rsid w:val="004E1583"/>
    <w:rsid w:val="00505C04"/>
    <w:rsid w:val="00525EBC"/>
    <w:rsid w:val="00551CA1"/>
    <w:rsid w:val="00554373"/>
    <w:rsid w:val="00571B2C"/>
    <w:rsid w:val="005762A1"/>
    <w:rsid w:val="0058293A"/>
    <w:rsid w:val="005852AF"/>
    <w:rsid w:val="0058689D"/>
    <w:rsid w:val="005928BE"/>
    <w:rsid w:val="00596521"/>
    <w:rsid w:val="005A134F"/>
    <w:rsid w:val="005A4B76"/>
    <w:rsid w:val="005B7009"/>
    <w:rsid w:val="005D39F8"/>
    <w:rsid w:val="005D4BA4"/>
    <w:rsid w:val="005E0618"/>
    <w:rsid w:val="005E2230"/>
    <w:rsid w:val="005E7B52"/>
    <w:rsid w:val="005F047A"/>
    <w:rsid w:val="005F0EE9"/>
    <w:rsid w:val="00600FE7"/>
    <w:rsid w:val="00604036"/>
    <w:rsid w:val="00610B97"/>
    <w:rsid w:val="00611F72"/>
    <w:rsid w:val="0062321D"/>
    <w:rsid w:val="00637410"/>
    <w:rsid w:val="006563E7"/>
    <w:rsid w:val="006824E6"/>
    <w:rsid w:val="0069695B"/>
    <w:rsid w:val="006A48D3"/>
    <w:rsid w:val="006F5560"/>
    <w:rsid w:val="007018F1"/>
    <w:rsid w:val="007056B1"/>
    <w:rsid w:val="0071138E"/>
    <w:rsid w:val="00715C8F"/>
    <w:rsid w:val="00715CE5"/>
    <w:rsid w:val="0073444D"/>
    <w:rsid w:val="00735D14"/>
    <w:rsid w:val="00737D4E"/>
    <w:rsid w:val="007437AC"/>
    <w:rsid w:val="00747E30"/>
    <w:rsid w:val="0075068D"/>
    <w:rsid w:val="00773ACC"/>
    <w:rsid w:val="00781686"/>
    <w:rsid w:val="007827FC"/>
    <w:rsid w:val="00792CCE"/>
    <w:rsid w:val="007A5614"/>
    <w:rsid w:val="007A6407"/>
    <w:rsid w:val="007E7511"/>
    <w:rsid w:val="007F19BA"/>
    <w:rsid w:val="007F3481"/>
    <w:rsid w:val="007F70CA"/>
    <w:rsid w:val="008035A6"/>
    <w:rsid w:val="008207F1"/>
    <w:rsid w:val="00843398"/>
    <w:rsid w:val="0084778B"/>
    <w:rsid w:val="00894A46"/>
    <w:rsid w:val="008971F2"/>
    <w:rsid w:val="008A569F"/>
    <w:rsid w:val="008A70FA"/>
    <w:rsid w:val="008C69A0"/>
    <w:rsid w:val="008E28BE"/>
    <w:rsid w:val="0090759E"/>
    <w:rsid w:val="0092479B"/>
    <w:rsid w:val="00945128"/>
    <w:rsid w:val="009451A6"/>
    <w:rsid w:val="00957B79"/>
    <w:rsid w:val="0096105F"/>
    <w:rsid w:val="00962716"/>
    <w:rsid w:val="00967C5B"/>
    <w:rsid w:val="009706DD"/>
    <w:rsid w:val="0097533B"/>
    <w:rsid w:val="00975A29"/>
    <w:rsid w:val="00980539"/>
    <w:rsid w:val="00987650"/>
    <w:rsid w:val="00991F79"/>
    <w:rsid w:val="009A1009"/>
    <w:rsid w:val="009B641D"/>
    <w:rsid w:val="009C30CF"/>
    <w:rsid w:val="009D07D0"/>
    <w:rsid w:val="009D3C80"/>
    <w:rsid w:val="009E227E"/>
    <w:rsid w:val="009F1BC2"/>
    <w:rsid w:val="009F5EB3"/>
    <w:rsid w:val="00A017EE"/>
    <w:rsid w:val="00A05EEF"/>
    <w:rsid w:val="00A2369B"/>
    <w:rsid w:val="00A25509"/>
    <w:rsid w:val="00A27B3B"/>
    <w:rsid w:val="00A31281"/>
    <w:rsid w:val="00A449BD"/>
    <w:rsid w:val="00A44A56"/>
    <w:rsid w:val="00A61019"/>
    <w:rsid w:val="00A835BB"/>
    <w:rsid w:val="00A84134"/>
    <w:rsid w:val="00A84177"/>
    <w:rsid w:val="00A8720E"/>
    <w:rsid w:val="00A87E4E"/>
    <w:rsid w:val="00A87EEB"/>
    <w:rsid w:val="00AA225B"/>
    <w:rsid w:val="00AD214A"/>
    <w:rsid w:val="00AF5798"/>
    <w:rsid w:val="00AF6E34"/>
    <w:rsid w:val="00AF76EA"/>
    <w:rsid w:val="00B2017D"/>
    <w:rsid w:val="00B203C9"/>
    <w:rsid w:val="00B22F2D"/>
    <w:rsid w:val="00B321CA"/>
    <w:rsid w:val="00B46E99"/>
    <w:rsid w:val="00B5468E"/>
    <w:rsid w:val="00B55588"/>
    <w:rsid w:val="00B5564D"/>
    <w:rsid w:val="00B61E46"/>
    <w:rsid w:val="00B821E2"/>
    <w:rsid w:val="00B838D7"/>
    <w:rsid w:val="00BB2631"/>
    <w:rsid w:val="00BB6923"/>
    <w:rsid w:val="00BB6ADC"/>
    <w:rsid w:val="00BC28D1"/>
    <w:rsid w:val="00BD2774"/>
    <w:rsid w:val="00BD4202"/>
    <w:rsid w:val="00BE22BD"/>
    <w:rsid w:val="00BE47FC"/>
    <w:rsid w:val="00BE78C3"/>
    <w:rsid w:val="00BF0F67"/>
    <w:rsid w:val="00BF2F5A"/>
    <w:rsid w:val="00BF35C9"/>
    <w:rsid w:val="00C47701"/>
    <w:rsid w:val="00C51177"/>
    <w:rsid w:val="00C53BDF"/>
    <w:rsid w:val="00C57B1A"/>
    <w:rsid w:val="00C64E7B"/>
    <w:rsid w:val="00C7145F"/>
    <w:rsid w:val="00C71898"/>
    <w:rsid w:val="00C7438F"/>
    <w:rsid w:val="00C77D06"/>
    <w:rsid w:val="00C82AD5"/>
    <w:rsid w:val="00C93CD2"/>
    <w:rsid w:val="00CC3E0E"/>
    <w:rsid w:val="00CE3B11"/>
    <w:rsid w:val="00CE53DA"/>
    <w:rsid w:val="00CF260B"/>
    <w:rsid w:val="00D016AC"/>
    <w:rsid w:val="00D01A02"/>
    <w:rsid w:val="00D05BAE"/>
    <w:rsid w:val="00D06FD5"/>
    <w:rsid w:val="00D27C88"/>
    <w:rsid w:val="00D337FD"/>
    <w:rsid w:val="00D36D0E"/>
    <w:rsid w:val="00D609B5"/>
    <w:rsid w:val="00D64D40"/>
    <w:rsid w:val="00D650B9"/>
    <w:rsid w:val="00D70B51"/>
    <w:rsid w:val="00D722B5"/>
    <w:rsid w:val="00D7567A"/>
    <w:rsid w:val="00D85773"/>
    <w:rsid w:val="00D92765"/>
    <w:rsid w:val="00D9472B"/>
    <w:rsid w:val="00DB590A"/>
    <w:rsid w:val="00DC6C86"/>
    <w:rsid w:val="00DD573E"/>
    <w:rsid w:val="00DE48D4"/>
    <w:rsid w:val="00DE788F"/>
    <w:rsid w:val="00DF4D76"/>
    <w:rsid w:val="00E12018"/>
    <w:rsid w:val="00E121EF"/>
    <w:rsid w:val="00E37881"/>
    <w:rsid w:val="00E42FD8"/>
    <w:rsid w:val="00E55B2C"/>
    <w:rsid w:val="00E677A6"/>
    <w:rsid w:val="00E74F62"/>
    <w:rsid w:val="00E756B3"/>
    <w:rsid w:val="00E91F6D"/>
    <w:rsid w:val="00EF18AD"/>
    <w:rsid w:val="00F034C0"/>
    <w:rsid w:val="00F15E64"/>
    <w:rsid w:val="00F420F7"/>
    <w:rsid w:val="00F513C1"/>
    <w:rsid w:val="00F5601E"/>
    <w:rsid w:val="00F72050"/>
    <w:rsid w:val="00F83737"/>
    <w:rsid w:val="00F84491"/>
    <w:rsid w:val="00F87836"/>
    <w:rsid w:val="00FA79FE"/>
    <w:rsid w:val="00FB444F"/>
    <w:rsid w:val="00FC0295"/>
    <w:rsid w:val="00FC1C3A"/>
    <w:rsid w:val="00FD00B8"/>
    <w:rsid w:val="00FD32E5"/>
    <w:rsid w:val="00FE2114"/>
    <w:rsid w:val="00FE50EA"/>
    <w:rsid w:val="00FF0964"/>
    <w:rsid w:val="00FF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725F6"/>
  <w15:docId w15:val="{BC14ED72-D35D-4FF4-88B8-95E9AADF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5C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227E"/>
  </w:style>
  <w:style w:type="paragraph" w:styleId="a4">
    <w:name w:val="Salutation"/>
    <w:basedOn w:val="a"/>
    <w:next w:val="a"/>
    <w:rsid w:val="009E227E"/>
    <w:rPr>
      <w:rFonts w:ascii="ＭＳ 明朝" w:hAnsi="ＭＳ 明朝"/>
      <w:sz w:val="28"/>
      <w:szCs w:val="28"/>
    </w:rPr>
  </w:style>
  <w:style w:type="paragraph" w:styleId="a5">
    <w:name w:val="Closing"/>
    <w:basedOn w:val="a"/>
    <w:rsid w:val="009E227E"/>
    <w:pPr>
      <w:jc w:val="right"/>
    </w:pPr>
    <w:rPr>
      <w:rFonts w:ascii="ＭＳ 明朝" w:hAnsi="ＭＳ 明朝"/>
      <w:sz w:val="28"/>
      <w:szCs w:val="28"/>
    </w:rPr>
  </w:style>
  <w:style w:type="paragraph" w:styleId="a6">
    <w:name w:val="Note Heading"/>
    <w:basedOn w:val="a"/>
    <w:next w:val="a"/>
    <w:rsid w:val="003962BD"/>
    <w:pPr>
      <w:jc w:val="center"/>
    </w:pPr>
    <w:rPr>
      <w:rFonts w:ascii="ＭＳ 明朝" w:hAnsi="ＭＳ 明朝"/>
      <w:sz w:val="28"/>
      <w:szCs w:val="28"/>
    </w:rPr>
  </w:style>
  <w:style w:type="paragraph" w:styleId="a7">
    <w:name w:val="header"/>
    <w:basedOn w:val="a"/>
    <w:link w:val="a8"/>
    <w:rsid w:val="009B6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B641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9B64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641D"/>
    <w:rPr>
      <w:kern w:val="2"/>
      <w:sz w:val="21"/>
      <w:szCs w:val="24"/>
    </w:rPr>
  </w:style>
  <w:style w:type="paragraph" w:customStyle="1" w:styleId="ab">
    <w:name w:val="一太郎"/>
    <w:rsid w:val="004446DD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2"/>
      <w:szCs w:val="22"/>
    </w:rPr>
  </w:style>
  <w:style w:type="character" w:styleId="ac">
    <w:name w:val="Hyperlink"/>
    <w:basedOn w:val="a0"/>
    <w:unhideWhenUsed/>
    <w:rsid w:val="005E2230"/>
    <w:rPr>
      <w:color w:val="0563C1" w:themeColor="hyperlink"/>
      <w:u w:val="single"/>
    </w:rPr>
  </w:style>
  <w:style w:type="character" w:styleId="ad">
    <w:name w:val="FollowedHyperlink"/>
    <w:basedOn w:val="a0"/>
    <w:semiHidden/>
    <w:unhideWhenUsed/>
    <w:rsid w:val="005E2230"/>
    <w:rPr>
      <w:color w:val="954F72" w:themeColor="followedHyperlink"/>
      <w:u w:val="single"/>
    </w:rPr>
  </w:style>
  <w:style w:type="paragraph" w:styleId="ae">
    <w:name w:val="List Paragraph"/>
    <w:basedOn w:val="a"/>
    <w:uiPriority w:val="34"/>
    <w:qFormat/>
    <w:rsid w:val="00BE78C3"/>
    <w:pPr>
      <w:ind w:leftChars="400" w:left="840"/>
    </w:pPr>
  </w:style>
  <w:style w:type="paragraph" w:styleId="af">
    <w:name w:val="Balloon Text"/>
    <w:basedOn w:val="a"/>
    <w:link w:val="af0"/>
    <w:semiHidden/>
    <w:unhideWhenUsed/>
    <w:rsid w:val="002C7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2C7A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Revision"/>
    <w:hidden/>
    <w:uiPriority w:val="99"/>
    <w:semiHidden/>
    <w:rsid w:val="007018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ba-found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693</Words>
  <Characters>229</Characters>
  <Application>Microsoft Office Word</Application>
  <DocSecurity>0</DocSecurity>
  <Lines>13</Lines>
  <Paragraphs>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青葉工学振興会 奨学金規程（案）</vt:lpstr>
      <vt:lpstr>財団法人 青葉工学振興会 奨学金規程（案）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青葉工学振興会 奨学金規程（案）</dc:title>
  <dc:subject/>
  <dc:creator>Ootuki</dc:creator>
  <cp:keywords/>
  <dc:description/>
  <cp:lastModifiedBy>塩野　宏美</cp:lastModifiedBy>
  <cp:revision>3</cp:revision>
  <cp:lastPrinted>2023-10-19T05:00:00Z</cp:lastPrinted>
  <dcterms:created xsi:type="dcterms:W3CDTF">2025-03-07T04:49:00Z</dcterms:created>
  <dcterms:modified xsi:type="dcterms:W3CDTF">2025-03-10T05:19:00Z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f8c5bfd5396460dc59c61d80286d4589cf4fae564f374958ea6b6d8eba8c6724</vt:lpwstr>
  </property>
</Properties>
</file>